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2F23" w14:textId="77777777" w:rsidR="007E7A55" w:rsidRPr="001949EE" w:rsidRDefault="007E7A55" w:rsidP="007E7A55">
      <w:pPr>
        <w:pStyle w:val="Heading2"/>
        <w:rPr>
          <w:rFonts w:cs="Arial"/>
          <w:b w:val="0"/>
          <w:bCs/>
          <w:color w:val="7030A0"/>
          <w:sz w:val="24"/>
          <w:szCs w:val="24"/>
          <w:lang w:eastAsia="en-NZ"/>
        </w:rPr>
      </w:pPr>
      <w:bookmarkStart w:id="0" w:name="_Toc114071789"/>
      <w:r w:rsidRPr="001949EE">
        <w:rPr>
          <w:rFonts w:cs="Arial"/>
          <w:sz w:val="24"/>
          <w:szCs w:val="24"/>
          <w:lang w:eastAsia="en-NZ"/>
        </w:rPr>
        <w:t>Annual Financial Record</w:t>
      </w:r>
      <w:bookmarkEnd w:id="0"/>
      <w:r w:rsidRPr="001949EE">
        <w:rPr>
          <w:rFonts w:cs="Arial"/>
          <w:sz w:val="24"/>
          <w:szCs w:val="24"/>
          <w:lang w:eastAsia="en-NZ"/>
        </w:rPr>
        <w:t xml:space="preserve"> </w:t>
      </w:r>
    </w:p>
    <w:p w14:paraId="09DE5DA6" w14:textId="54A25B5F" w:rsidR="007E7A55" w:rsidRPr="000A2679" w:rsidRDefault="007E7A55" w:rsidP="007E7A55">
      <w:pPr>
        <w:pStyle w:val="NoSpacing"/>
        <w:spacing w:before="120" w:after="120"/>
        <w:contextualSpacing/>
        <w:rPr>
          <w:rFonts w:cs="Arial"/>
          <w:sz w:val="20"/>
          <w:szCs w:val="20"/>
          <w:lang w:val="en-NZ" w:eastAsia="en-NZ"/>
        </w:rPr>
      </w:pPr>
      <w:r w:rsidRPr="000A2679">
        <w:rPr>
          <w:rFonts w:eastAsia="Times New Roman" w:cs="Arial"/>
          <w:color w:val="000000"/>
          <w:sz w:val="20"/>
          <w:szCs w:val="20"/>
          <w:lang w:val="en-NZ" w:eastAsia="en-NZ"/>
        </w:rPr>
        <w:t>Alternative Education</w:t>
      </w:r>
      <w:r w:rsidRPr="000A2679">
        <w:rPr>
          <w:rFonts w:cs="Arial"/>
          <w:sz w:val="20"/>
          <w:szCs w:val="20"/>
          <w:lang w:val="en-NZ" w:eastAsia="en-NZ"/>
        </w:rPr>
        <w:t xml:space="preserve"> funding and other income will be itemised. Expenses also need to be itemised including, but not limited</w:t>
      </w:r>
      <w:r w:rsidR="007B2E5B">
        <w:rPr>
          <w:rFonts w:cs="Arial"/>
          <w:sz w:val="20"/>
          <w:szCs w:val="20"/>
          <w:lang w:val="en-NZ" w:eastAsia="en-NZ"/>
        </w:rPr>
        <w:t xml:space="preserve"> to the following</w:t>
      </w:r>
      <w:r w:rsidRPr="000A2679">
        <w:rPr>
          <w:rFonts w:cs="Arial"/>
          <w:sz w:val="20"/>
          <w:szCs w:val="20"/>
          <w:lang w:val="en-NZ" w:eastAsia="en-NZ"/>
        </w:rPr>
        <w:t>:</w:t>
      </w:r>
    </w:p>
    <w:p w14:paraId="32BB53B7" w14:textId="77777777" w:rsidR="007E7A55" w:rsidRPr="000A2679" w:rsidRDefault="007E7A55" w:rsidP="007E7A55">
      <w:pPr>
        <w:pStyle w:val="NoSpacing"/>
        <w:spacing w:before="120" w:after="120"/>
        <w:contextualSpacing/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3227"/>
      </w:tblGrid>
      <w:tr w:rsidR="007E7A55" w:rsidRPr="000A2679" w14:paraId="09854895" w14:textId="77777777" w:rsidTr="00541090">
        <w:tc>
          <w:tcPr>
            <w:tcW w:w="3691" w:type="dxa"/>
          </w:tcPr>
          <w:p w14:paraId="578765FA" w14:textId="77777777" w:rsidR="007E7A55" w:rsidRPr="000A2679" w:rsidRDefault="007E7A55" w:rsidP="007E7A55">
            <w:pPr>
              <w:pStyle w:val="NoSpacing"/>
              <w:numPr>
                <w:ilvl w:val="0"/>
                <w:numId w:val="2"/>
              </w:numPr>
              <w:spacing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Property rent</w:t>
            </w:r>
          </w:p>
          <w:p w14:paraId="00600124" w14:textId="77777777" w:rsidR="007E7A55" w:rsidRPr="000A2679" w:rsidRDefault="007E7A55" w:rsidP="007E7A55">
            <w:pPr>
              <w:pStyle w:val="NoSpacing"/>
              <w:numPr>
                <w:ilvl w:val="0"/>
                <w:numId w:val="2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Property repairs and maintenance</w:t>
            </w:r>
          </w:p>
          <w:p w14:paraId="7E1862F8" w14:textId="77777777" w:rsidR="007E7A55" w:rsidRPr="000A2679" w:rsidRDefault="007E7A55" w:rsidP="007E7A55">
            <w:pPr>
              <w:pStyle w:val="NoSpacing"/>
              <w:numPr>
                <w:ilvl w:val="0"/>
                <w:numId w:val="2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Other repairs and maintenance</w:t>
            </w:r>
          </w:p>
          <w:p w14:paraId="0899BA56" w14:textId="77777777" w:rsidR="007E7A55" w:rsidRPr="000A2679" w:rsidRDefault="007E7A55" w:rsidP="007E7A55">
            <w:pPr>
              <w:pStyle w:val="NoSpacing"/>
              <w:numPr>
                <w:ilvl w:val="0"/>
                <w:numId w:val="2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Equipment and resources</w:t>
            </w:r>
          </w:p>
          <w:p w14:paraId="0C8E28DF" w14:textId="77777777" w:rsidR="007E7A55" w:rsidRPr="000A2679" w:rsidRDefault="007E7A55" w:rsidP="007E7A55">
            <w:pPr>
              <w:pStyle w:val="NoSpacing"/>
              <w:numPr>
                <w:ilvl w:val="0"/>
                <w:numId w:val="2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Furniture</w:t>
            </w:r>
          </w:p>
          <w:p w14:paraId="44C2AC42" w14:textId="77777777" w:rsidR="007E7A55" w:rsidRPr="000A2679" w:rsidRDefault="007E7A55" w:rsidP="007E7A55">
            <w:pPr>
              <w:pStyle w:val="NoSpacing"/>
              <w:numPr>
                <w:ilvl w:val="0"/>
                <w:numId w:val="2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Internet and connectivity</w:t>
            </w:r>
          </w:p>
          <w:p w14:paraId="5B046799" w14:textId="75A23D5E" w:rsidR="007E7A55" w:rsidRPr="000A2679" w:rsidRDefault="007E7A55" w:rsidP="00F70119">
            <w:pPr>
              <w:pStyle w:val="NoSpacing"/>
              <w:numPr>
                <w:ilvl w:val="0"/>
                <w:numId w:val="2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Power</w:t>
            </w:r>
          </w:p>
        </w:tc>
        <w:tc>
          <w:tcPr>
            <w:tcW w:w="3227" w:type="dxa"/>
          </w:tcPr>
          <w:p w14:paraId="530743CE" w14:textId="77777777" w:rsidR="007E7A55" w:rsidRPr="000A2679" w:rsidRDefault="007E7A55" w:rsidP="007E7A55">
            <w:pPr>
              <w:pStyle w:val="NoSpacing"/>
              <w:numPr>
                <w:ilvl w:val="0"/>
                <w:numId w:val="3"/>
              </w:numPr>
              <w:spacing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Wages</w:t>
            </w:r>
          </w:p>
          <w:p w14:paraId="58C10CE7" w14:textId="77777777" w:rsidR="007E7A55" w:rsidRPr="000A2679" w:rsidRDefault="007E7A55" w:rsidP="007E7A55">
            <w:pPr>
              <w:pStyle w:val="NoSpacing"/>
              <w:numPr>
                <w:ilvl w:val="0"/>
                <w:numId w:val="3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Learning resources</w:t>
            </w:r>
          </w:p>
          <w:p w14:paraId="0118D64F" w14:textId="77777777" w:rsidR="007E7A55" w:rsidRPr="000A2679" w:rsidRDefault="007E7A55" w:rsidP="007E7A55">
            <w:pPr>
              <w:pStyle w:val="NoSpacing"/>
              <w:numPr>
                <w:ilvl w:val="0"/>
                <w:numId w:val="3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Gifts &amp; hospitality</w:t>
            </w:r>
          </w:p>
          <w:p w14:paraId="30E246C1" w14:textId="77777777" w:rsidR="007E7A55" w:rsidRPr="000A2679" w:rsidRDefault="007E7A55" w:rsidP="007E7A55">
            <w:pPr>
              <w:pStyle w:val="NoSpacing"/>
              <w:numPr>
                <w:ilvl w:val="0"/>
                <w:numId w:val="3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Professional Development</w:t>
            </w:r>
          </w:p>
          <w:p w14:paraId="73C11A7A" w14:textId="77777777" w:rsidR="007E7A55" w:rsidRPr="000A2679" w:rsidRDefault="007E7A55" w:rsidP="007E7A55">
            <w:pPr>
              <w:pStyle w:val="NoSpacing"/>
              <w:numPr>
                <w:ilvl w:val="0"/>
                <w:numId w:val="3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Transport/travel</w:t>
            </w:r>
          </w:p>
          <w:p w14:paraId="5221A0C9" w14:textId="77777777" w:rsidR="007E7A55" w:rsidRPr="000A2679" w:rsidRDefault="007E7A55" w:rsidP="007E7A55">
            <w:pPr>
              <w:pStyle w:val="NoSpacing"/>
              <w:numPr>
                <w:ilvl w:val="0"/>
                <w:numId w:val="3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Vehicle expenses</w:t>
            </w:r>
          </w:p>
          <w:p w14:paraId="6F2214CF" w14:textId="77777777" w:rsidR="007E7A55" w:rsidRPr="000A2679" w:rsidRDefault="007E7A55" w:rsidP="007E7A55">
            <w:pPr>
              <w:pStyle w:val="NoSpacing"/>
              <w:numPr>
                <w:ilvl w:val="0"/>
                <w:numId w:val="3"/>
              </w:numPr>
              <w:spacing w:before="120" w:after="120"/>
              <w:contextualSpacing/>
              <w:rPr>
                <w:rFonts w:cs="Arial"/>
              </w:rPr>
            </w:pPr>
            <w:r w:rsidRPr="000A2679">
              <w:rPr>
                <w:rFonts w:cs="Arial"/>
              </w:rPr>
              <w:t>Mobile phones</w:t>
            </w:r>
          </w:p>
        </w:tc>
      </w:tr>
    </w:tbl>
    <w:p w14:paraId="45EEF5A7" w14:textId="77777777" w:rsidR="0064168C" w:rsidRDefault="0064168C"/>
    <w:p w14:paraId="1F25D2ED" w14:textId="65FD6F40" w:rsidR="008C31F5" w:rsidRPr="008C31F5" w:rsidRDefault="008C31F5" w:rsidP="001949EE">
      <w:pPr>
        <w:jc w:val="center"/>
      </w:pPr>
    </w:p>
    <w:tbl>
      <w:tblPr>
        <w:tblStyle w:val="GridTable4-Accent5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8C31F5" w14:paraId="2A22815A" w14:textId="77777777" w:rsidTr="008C3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4A06" w14:textId="2350EE5F" w:rsidR="008C31F5" w:rsidRPr="007B2E5B" w:rsidRDefault="008C31F5" w:rsidP="008C31F5">
            <w:pPr>
              <w:jc w:val="center"/>
              <w:rPr>
                <w:color w:val="auto"/>
                <w:sz w:val="28"/>
                <w:szCs w:val="28"/>
              </w:rPr>
            </w:pPr>
            <w:r w:rsidRPr="007B2E5B">
              <w:rPr>
                <w:color w:val="auto"/>
                <w:sz w:val="28"/>
                <w:szCs w:val="28"/>
              </w:rPr>
              <w:t>Financial Statement Template</w:t>
            </w:r>
          </w:p>
        </w:tc>
      </w:tr>
      <w:tr w:rsidR="008C31F5" w14:paraId="186462A8" w14:textId="77777777" w:rsidTr="00EB65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2AB5A" w14:textId="4D782369" w:rsidR="008C31F5" w:rsidRPr="004540D3" w:rsidRDefault="00EB65E4" w:rsidP="008C31F5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540D3">
              <w:rPr>
                <w:b w:val="0"/>
                <w:bCs w:val="0"/>
                <w:sz w:val="24"/>
                <w:szCs w:val="24"/>
              </w:rPr>
              <w:t>Statement Reporting Period</w:t>
            </w:r>
          </w:p>
        </w:tc>
      </w:tr>
      <w:tr w:rsidR="001949EE" w14:paraId="77E0A5ED" w14:textId="77777777" w:rsidTr="002F425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AB6229" w14:textId="490CCA87" w:rsidR="001949EE" w:rsidRPr="00BE2D83" w:rsidRDefault="001949EE" w:rsidP="008C31F5">
            <w:pPr>
              <w:ind w:left="36" w:hanging="36"/>
              <w:jc w:val="center"/>
              <w:rPr>
                <w:color w:val="FFFFFF" w:themeColor="background1"/>
              </w:rPr>
            </w:pPr>
            <w:r w:rsidRPr="00BE2D83">
              <w:t>Starting date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C4931" w14:textId="4C120196" w:rsidR="001949EE" w:rsidRPr="001949EE" w:rsidRDefault="008C31F5" w:rsidP="008C3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1949EE">
              <w:rPr>
                <w:b/>
                <w:bCs/>
              </w:rPr>
              <w:t>Ending date</w:t>
            </w:r>
          </w:p>
        </w:tc>
      </w:tr>
      <w:tr w:rsidR="008C31F5" w14:paraId="23A4AE82" w14:textId="77777777" w:rsidTr="002F42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46E0" w14:textId="2735997A" w:rsidR="008C31F5" w:rsidRPr="008C31F5" w:rsidRDefault="008C31F5" w:rsidP="008C31F5">
            <w:pPr>
              <w:ind w:left="36" w:hanging="3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</w:t>
            </w:r>
            <w:r w:rsidRPr="008C31F5">
              <w:rPr>
                <w:b w:val="0"/>
                <w:bCs w:val="0"/>
              </w:rPr>
              <w:t>00/00/0000</w:t>
            </w:r>
            <w:r>
              <w:rPr>
                <w:b w:val="0"/>
                <w:bCs w:val="0"/>
              </w:rPr>
              <w:t xml:space="preserve">                  </w:t>
            </w:r>
            <w:r w:rsidR="00BE2D83">
              <w:rPr>
                <w:b w:val="0"/>
                <w:bCs w:val="0"/>
              </w:rPr>
              <w:t xml:space="preserve">   </w:t>
            </w:r>
            <w:r>
              <w:rPr>
                <w:b w:val="0"/>
                <w:bCs w:val="0"/>
              </w:rPr>
              <w:t>to             00/00/0000</w:t>
            </w:r>
          </w:p>
        </w:tc>
      </w:tr>
    </w:tbl>
    <w:p w14:paraId="1AC82235" w14:textId="77777777" w:rsidR="00442260" w:rsidRDefault="00442260"/>
    <w:p w14:paraId="7CB4D536" w14:textId="0DE5E3F4" w:rsidR="007E7A55" w:rsidRPr="004540D3" w:rsidRDefault="001949EE">
      <w:pPr>
        <w:rPr>
          <w:b/>
          <w:bCs/>
        </w:rPr>
      </w:pPr>
      <w:r>
        <w:tab/>
      </w:r>
      <w:r w:rsidR="00EB65E4" w:rsidRPr="00EB65E4">
        <w:rPr>
          <w:b/>
          <w:bCs/>
        </w:rPr>
        <w:t xml:space="preserve">   </w:t>
      </w:r>
      <w:r w:rsidR="00EB65E4" w:rsidRPr="004540D3">
        <w:rPr>
          <w:b/>
          <w:bCs/>
        </w:rPr>
        <w:t xml:space="preserve">Revenue </w:t>
      </w:r>
      <w:r w:rsidRPr="004540D3">
        <w:rPr>
          <w:b/>
          <w:bCs/>
        </w:rPr>
        <w:tab/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1949EE" w14:paraId="5304585B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40E2FB09" w14:textId="27FB34FB" w:rsidR="001949EE" w:rsidRPr="00EB65E4" w:rsidRDefault="00EB30EE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AE Funds</w:t>
            </w:r>
          </w:p>
        </w:tc>
        <w:tc>
          <w:tcPr>
            <w:tcW w:w="3260" w:type="dxa"/>
            <w:vAlign w:val="center"/>
          </w:tcPr>
          <w:p w14:paraId="5EC552BF" w14:textId="6B2C41EB" w:rsidR="001949EE" w:rsidRDefault="00EB30EE" w:rsidP="007502AC">
            <w:r w:rsidRPr="005234A4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1949EE" w14:paraId="0CA634EB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68BE7545" w14:textId="65479FC3" w:rsidR="001949EE" w:rsidRPr="00EB30EE" w:rsidRDefault="00EB30EE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 Income</w:t>
            </w:r>
          </w:p>
        </w:tc>
        <w:tc>
          <w:tcPr>
            <w:tcW w:w="3260" w:type="dxa"/>
            <w:vAlign w:val="center"/>
          </w:tcPr>
          <w:p w14:paraId="6DA5CC94" w14:textId="6A6C1AFA" w:rsidR="001949EE" w:rsidRPr="00EB30EE" w:rsidRDefault="005234A4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1949EE" w14:paraId="5467383F" w14:textId="77777777" w:rsidTr="002F4253">
        <w:trPr>
          <w:trHeight w:val="39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F48C541" w14:textId="15E76DCD" w:rsidR="001949EE" w:rsidRPr="005234A4" w:rsidRDefault="005234A4" w:rsidP="007502A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Total AE Funding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5C43D10" w14:textId="5053C9ED" w:rsidR="001949EE" w:rsidRPr="005234A4" w:rsidRDefault="005234A4" w:rsidP="007502A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$</w:t>
            </w:r>
          </w:p>
        </w:tc>
      </w:tr>
    </w:tbl>
    <w:p w14:paraId="54549CDD" w14:textId="4D12B3B5" w:rsidR="00B16F80" w:rsidRDefault="00B16F80" w:rsidP="007502AC"/>
    <w:p w14:paraId="61851665" w14:textId="15CFB5D9" w:rsidR="00B16F80" w:rsidRPr="004540D3" w:rsidRDefault="00B16F80" w:rsidP="007502AC">
      <w:pPr>
        <w:rPr>
          <w:b/>
          <w:bCs/>
          <w:sz w:val="24"/>
          <w:szCs w:val="24"/>
        </w:rPr>
      </w:pPr>
      <w:r>
        <w:tab/>
        <w:t xml:space="preserve"> </w:t>
      </w:r>
      <w:r w:rsidRPr="004540D3">
        <w:rPr>
          <w:sz w:val="24"/>
          <w:szCs w:val="24"/>
        </w:rPr>
        <w:t xml:space="preserve"> </w:t>
      </w:r>
      <w:r w:rsidRPr="004540D3">
        <w:rPr>
          <w:b/>
          <w:bCs/>
          <w:sz w:val="24"/>
          <w:szCs w:val="24"/>
        </w:rPr>
        <w:t>E</w:t>
      </w:r>
      <w:r w:rsidR="001D02C0" w:rsidRPr="004540D3">
        <w:rPr>
          <w:b/>
          <w:bCs/>
          <w:sz w:val="24"/>
          <w:szCs w:val="24"/>
        </w:rPr>
        <w:t>xpenses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1949EE" w14:paraId="4B5A0CC6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7A5C77AA" w14:textId="5849E406" w:rsidR="001949EE" w:rsidRPr="00EB30EE" w:rsidRDefault="001D02C0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Pedago</w:t>
            </w:r>
            <w:r w:rsidR="00980E61">
              <w:rPr>
                <w:rFonts w:asciiTheme="minorHAnsi" w:hAnsiTheme="minorHAnsi"/>
                <w:sz w:val="22"/>
                <w:szCs w:val="22"/>
              </w:rPr>
              <w:t>gical Leadership</w:t>
            </w:r>
          </w:p>
        </w:tc>
        <w:tc>
          <w:tcPr>
            <w:tcW w:w="3260" w:type="dxa"/>
            <w:vAlign w:val="center"/>
          </w:tcPr>
          <w:p w14:paraId="4867A60D" w14:textId="25BD996A" w:rsidR="001949EE" w:rsidRPr="00EB30EE" w:rsidRDefault="00980E61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1949EE" w14:paraId="79869B1A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58A8EFC7" w14:textId="0A030495" w:rsidR="001949EE" w:rsidRPr="00EB30EE" w:rsidRDefault="00980E61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Teacher Aides</w:t>
            </w:r>
          </w:p>
        </w:tc>
        <w:tc>
          <w:tcPr>
            <w:tcW w:w="3260" w:type="dxa"/>
            <w:vAlign w:val="center"/>
          </w:tcPr>
          <w:p w14:paraId="64039C0D" w14:textId="30D371A4" w:rsidR="001949EE" w:rsidRPr="00EB30EE" w:rsidRDefault="00980E61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1949EE" w14:paraId="531D63C2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3BF9225E" w14:textId="3B757B7C" w:rsidR="001949EE" w:rsidRPr="00EB30EE" w:rsidRDefault="00980E61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Professional Development</w:t>
            </w:r>
          </w:p>
        </w:tc>
        <w:tc>
          <w:tcPr>
            <w:tcW w:w="3260" w:type="dxa"/>
            <w:vAlign w:val="center"/>
          </w:tcPr>
          <w:p w14:paraId="5FA8359B" w14:textId="250F05D6" w:rsidR="001949EE" w:rsidRPr="00EB30EE" w:rsidRDefault="00980E61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980E61" w:rsidRPr="001D515A" w14:paraId="715D6F30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023A97F3" w14:textId="6597A2DA" w:rsidR="00980E61" w:rsidRPr="001D515A" w:rsidRDefault="001D515A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1D515A">
              <w:rPr>
                <w:rFonts w:asciiTheme="minorHAnsi" w:hAnsiTheme="minorHAnsi"/>
                <w:sz w:val="22"/>
                <w:szCs w:val="22"/>
              </w:rPr>
              <w:t>AE Counsellor</w:t>
            </w:r>
          </w:p>
        </w:tc>
        <w:tc>
          <w:tcPr>
            <w:tcW w:w="3260" w:type="dxa"/>
            <w:vAlign w:val="center"/>
          </w:tcPr>
          <w:p w14:paraId="1CE3FC94" w14:textId="22C8C113" w:rsidR="00980E61" w:rsidRPr="002F4253" w:rsidRDefault="001D515A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2F4253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1D515A" w:rsidRPr="001D515A" w14:paraId="05B50FCF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5C60A135" w14:textId="64081E44" w:rsidR="001D515A" w:rsidRPr="00F70119" w:rsidRDefault="000C76BD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F70119">
              <w:rPr>
                <w:rFonts w:asciiTheme="minorHAnsi" w:hAnsiTheme="minorHAnsi"/>
                <w:sz w:val="22"/>
                <w:szCs w:val="22"/>
              </w:rPr>
              <w:t>Internet</w:t>
            </w:r>
          </w:p>
        </w:tc>
        <w:tc>
          <w:tcPr>
            <w:tcW w:w="3260" w:type="dxa"/>
            <w:vAlign w:val="center"/>
          </w:tcPr>
          <w:p w14:paraId="02154998" w14:textId="267DF50A" w:rsidR="001D515A" w:rsidRPr="00F70119" w:rsidRDefault="000C76BD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F70119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0C76BD" w:rsidRPr="001D515A" w14:paraId="3E0B6813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0703527C" w14:textId="1132A117" w:rsidR="000C76BD" w:rsidRPr="003D515F" w:rsidRDefault="000C76BD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3D515F">
              <w:rPr>
                <w:rFonts w:asciiTheme="minorHAnsi" w:hAnsiTheme="minorHAnsi"/>
                <w:sz w:val="22"/>
                <w:szCs w:val="22"/>
              </w:rPr>
              <w:t>Power</w:t>
            </w:r>
          </w:p>
        </w:tc>
        <w:tc>
          <w:tcPr>
            <w:tcW w:w="3260" w:type="dxa"/>
            <w:vAlign w:val="center"/>
          </w:tcPr>
          <w:p w14:paraId="25801752" w14:textId="5E5AB15E" w:rsidR="000C76BD" w:rsidRPr="003D515F" w:rsidRDefault="000C76BD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3D515F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0C76BD" w:rsidRPr="001D515A" w14:paraId="661DD40B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2E8C9919" w14:textId="14A9E2A2" w:rsidR="000C76BD" w:rsidRPr="003D515F" w:rsidRDefault="003D515F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3D515F">
              <w:rPr>
                <w:rFonts w:asciiTheme="minorHAnsi" w:hAnsiTheme="minorHAnsi"/>
                <w:sz w:val="22"/>
                <w:szCs w:val="22"/>
              </w:rPr>
              <w:t>Mobile Phones</w:t>
            </w:r>
          </w:p>
        </w:tc>
        <w:tc>
          <w:tcPr>
            <w:tcW w:w="3260" w:type="dxa"/>
            <w:vAlign w:val="center"/>
          </w:tcPr>
          <w:p w14:paraId="62DA272D" w14:textId="270B94B7" w:rsidR="000C76BD" w:rsidRPr="003D515F" w:rsidRDefault="003D515F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3D515F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3D515F" w:rsidRPr="001D515A" w14:paraId="014CFC9B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525E0195" w14:textId="286A7D11" w:rsidR="003D515F" w:rsidRPr="00F70119" w:rsidRDefault="00F70119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F70119">
              <w:rPr>
                <w:rFonts w:asciiTheme="minorHAnsi" w:hAnsiTheme="minorHAnsi"/>
                <w:sz w:val="22"/>
                <w:szCs w:val="22"/>
              </w:rPr>
              <w:t>Professional Development</w:t>
            </w:r>
          </w:p>
        </w:tc>
        <w:tc>
          <w:tcPr>
            <w:tcW w:w="3260" w:type="dxa"/>
            <w:vAlign w:val="center"/>
          </w:tcPr>
          <w:p w14:paraId="7B6F8BA4" w14:textId="184CC92C" w:rsidR="003D515F" w:rsidRPr="00F70119" w:rsidRDefault="00F70119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F70119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2F42EF" w:rsidRPr="001D515A" w14:paraId="67AABC41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2DED6781" w14:textId="4A95770A" w:rsidR="002F42EF" w:rsidRPr="006A43EB" w:rsidRDefault="002F42EF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6A43EB">
              <w:rPr>
                <w:rFonts w:asciiTheme="minorHAnsi" w:hAnsiTheme="minorHAnsi"/>
                <w:sz w:val="22"/>
                <w:szCs w:val="22"/>
              </w:rPr>
              <w:t>Rent</w:t>
            </w:r>
          </w:p>
        </w:tc>
        <w:tc>
          <w:tcPr>
            <w:tcW w:w="3260" w:type="dxa"/>
            <w:vAlign w:val="center"/>
          </w:tcPr>
          <w:p w14:paraId="07A8895F" w14:textId="6304A927" w:rsidR="002F42EF" w:rsidRPr="006A43EB" w:rsidRDefault="002F42EF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6A43EB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6A43EB" w:rsidRPr="001D515A" w14:paraId="5FDAB6E4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66F029D6" w14:textId="7B272296" w:rsidR="006A43EB" w:rsidRPr="006A43EB" w:rsidRDefault="006A43EB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6A43EB">
              <w:rPr>
                <w:rFonts w:asciiTheme="minorHAnsi" w:hAnsiTheme="minorHAnsi"/>
                <w:sz w:val="22"/>
                <w:szCs w:val="22"/>
              </w:rPr>
              <w:t>Property Repairs &amp; Maintenance</w:t>
            </w:r>
          </w:p>
        </w:tc>
        <w:tc>
          <w:tcPr>
            <w:tcW w:w="3260" w:type="dxa"/>
            <w:vAlign w:val="center"/>
          </w:tcPr>
          <w:p w14:paraId="2681E27E" w14:textId="278BFE04" w:rsidR="006A43EB" w:rsidRPr="006A43EB" w:rsidRDefault="006A43EB" w:rsidP="007502A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2F4F16" w:rsidRPr="001D515A" w14:paraId="5A6053EC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7963F87F" w14:textId="1F483D41" w:rsidR="002F4F16" w:rsidRPr="005C0796" w:rsidRDefault="00F24BBD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F24BBD">
              <w:rPr>
                <w:rFonts w:asciiTheme="minorHAnsi" w:hAnsiTheme="minorHAnsi"/>
                <w:sz w:val="22"/>
                <w:szCs w:val="22"/>
              </w:rPr>
              <w:t>Stationery</w:t>
            </w:r>
          </w:p>
        </w:tc>
        <w:tc>
          <w:tcPr>
            <w:tcW w:w="3260" w:type="dxa"/>
            <w:vAlign w:val="center"/>
          </w:tcPr>
          <w:p w14:paraId="0B41121B" w14:textId="484BCEEC" w:rsidR="002F4F16" w:rsidRPr="005C0796" w:rsidRDefault="005C0796" w:rsidP="007502AC">
            <w:pPr>
              <w:rPr>
                <w:rFonts w:asciiTheme="minorHAnsi" w:hAnsiTheme="minorHAnsi"/>
                <w:sz w:val="22"/>
                <w:szCs w:val="22"/>
              </w:rPr>
            </w:pPr>
            <w:r w:rsidRPr="005C0796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6A43EB" w:rsidRPr="001D515A" w14:paraId="3B40B8F7" w14:textId="77777777" w:rsidTr="002F4253">
        <w:trPr>
          <w:trHeight w:val="397"/>
        </w:trPr>
        <w:tc>
          <w:tcPr>
            <w:tcW w:w="3260" w:type="dxa"/>
            <w:vAlign w:val="center"/>
          </w:tcPr>
          <w:p w14:paraId="4CC6E328" w14:textId="6F0FD310" w:rsidR="006A43EB" w:rsidRPr="00410789" w:rsidRDefault="006A43EB" w:rsidP="007502A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0789">
              <w:rPr>
                <w:rFonts w:asciiTheme="minorHAnsi" w:hAnsiTheme="minorHAnsi"/>
                <w:b/>
                <w:bCs/>
                <w:sz w:val="22"/>
                <w:szCs w:val="22"/>
              </w:rPr>
              <w:t>Total Expenses</w:t>
            </w:r>
          </w:p>
        </w:tc>
        <w:tc>
          <w:tcPr>
            <w:tcW w:w="3260" w:type="dxa"/>
            <w:vAlign w:val="center"/>
          </w:tcPr>
          <w:p w14:paraId="050566AD" w14:textId="17AA470D" w:rsidR="006A43EB" w:rsidRPr="00410789" w:rsidRDefault="006A43EB" w:rsidP="007502A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10789">
              <w:rPr>
                <w:rFonts w:asciiTheme="minorHAnsi" w:hAnsiTheme="minorHAnsi"/>
                <w:b/>
                <w:bCs/>
                <w:sz w:val="22"/>
                <w:szCs w:val="22"/>
              </w:rPr>
              <w:t>$</w:t>
            </w:r>
          </w:p>
        </w:tc>
      </w:tr>
    </w:tbl>
    <w:p w14:paraId="377AE1CC" w14:textId="00351D0A" w:rsidR="002F4253" w:rsidRDefault="002F4253"/>
    <w:p w14:paraId="10A7B884" w14:textId="0489A180" w:rsidR="002F4253" w:rsidRPr="00410789" w:rsidRDefault="002F4253">
      <w:pPr>
        <w:rPr>
          <w:b/>
          <w:bCs/>
        </w:rPr>
      </w:pPr>
      <w:r>
        <w:tab/>
        <w:t xml:space="preserve">  </w:t>
      </w:r>
      <w:r w:rsidR="00410789">
        <w:t xml:space="preserve"> </w:t>
      </w:r>
      <w:r w:rsidR="00410789">
        <w:rPr>
          <w:b/>
          <w:bCs/>
        </w:rPr>
        <w:t>Net Income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6A43EB" w:rsidRPr="001D515A" w14:paraId="56F74FB9" w14:textId="77777777" w:rsidTr="00BE2D83">
        <w:trPr>
          <w:trHeight w:val="397"/>
        </w:trPr>
        <w:tc>
          <w:tcPr>
            <w:tcW w:w="3260" w:type="dxa"/>
            <w:vAlign w:val="center"/>
          </w:tcPr>
          <w:p w14:paraId="0BDDCDF5" w14:textId="668763AF" w:rsidR="006A43EB" w:rsidRPr="00CA18D3" w:rsidRDefault="00CA18D3" w:rsidP="007502AC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Revenue minus Expenses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5732E7E6" w14:textId="2E0291C5" w:rsidR="006A43EB" w:rsidRPr="00410789" w:rsidRDefault="00410789" w:rsidP="007502A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$</w:t>
            </w:r>
          </w:p>
        </w:tc>
      </w:tr>
    </w:tbl>
    <w:p w14:paraId="54001D5F" w14:textId="2373B3BC" w:rsidR="00442260" w:rsidRPr="007E7A55" w:rsidRDefault="00442260" w:rsidP="007E7A55">
      <w:r>
        <w:tab/>
      </w:r>
    </w:p>
    <w:sectPr w:rsidR="00442260" w:rsidRPr="007E7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04AD"/>
    <w:multiLevelType w:val="hybridMultilevel"/>
    <w:tmpl w:val="2A543B56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9F7BE7"/>
    <w:multiLevelType w:val="hybridMultilevel"/>
    <w:tmpl w:val="5444395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16CDD"/>
    <w:multiLevelType w:val="hybridMultilevel"/>
    <w:tmpl w:val="EB1060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034F2"/>
    <w:multiLevelType w:val="hybridMultilevel"/>
    <w:tmpl w:val="0CE88FD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86430">
    <w:abstractNumId w:val="2"/>
  </w:num>
  <w:num w:numId="2" w16cid:durableId="1879002113">
    <w:abstractNumId w:val="3"/>
  </w:num>
  <w:num w:numId="3" w16cid:durableId="60567775">
    <w:abstractNumId w:val="0"/>
  </w:num>
  <w:num w:numId="4" w16cid:durableId="33947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55"/>
    <w:rsid w:val="000A2679"/>
    <w:rsid w:val="000C76BD"/>
    <w:rsid w:val="001949EE"/>
    <w:rsid w:val="001D02C0"/>
    <w:rsid w:val="001D515A"/>
    <w:rsid w:val="002F4253"/>
    <w:rsid w:val="002F42EF"/>
    <w:rsid w:val="002F4F16"/>
    <w:rsid w:val="003D515F"/>
    <w:rsid w:val="00410789"/>
    <w:rsid w:val="00442260"/>
    <w:rsid w:val="004540D3"/>
    <w:rsid w:val="004F206D"/>
    <w:rsid w:val="005234A4"/>
    <w:rsid w:val="005C0796"/>
    <w:rsid w:val="0064168C"/>
    <w:rsid w:val="00655E70"/>
    <w:rsid w:val="006A43EB"/>
    <w:rsid w:val="007502AC"/>
    <w:rsid w:val="007B2E5B"/>
    <w:rsid w:val="007E7A55"/>
    <w:rsid w:val="0085683D"/>
    <w:rsid w:val="008C31F5"/>
    <w:rsid w:val="00930EC5"/>
    <w:rsid w:val="00975751"/>
    <w:rsid w:val="00980E61"/>
    <w:rsid w:val="00B16F80"/>
    <w:rsid w:val="00BE2D83"/>
    <w:rsid w:val="00CA18D3"/>
    <w:rsid w:val="00EB30EE"/>
    <w:rsid w:val="00EB65E4"/>
    <w:rsid w:val="00F24BBD"/>
    <w:rsid w:val="00F70119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EA5"/>
  <w15:chartTrackingRefBased/>
  <w15:docId w15:val="{ABD9046B-09A3-40F1-9E01-A39236F7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55"/>
    <w:pPr>
      <w:spacing w:after="0" w:line="240" w:lineRule="auto"/>
    </w:pPr>
    <w:rPr>
      <w:rFonts w:eastAsia="Times New Roman" w:cstheme="minorHAnsi"/>
      <w:lang w:val="en-AU"/>
    </w:rPr>
  </w:style>
  <w:style w:type="paragraph" w:styleId="Heading2">
    <w:name w:val="heading 2"/>
    <w:basedOn w:val="Normal"/>
    <w:next w:val="BodyText"/>
    <w:link w:val="Heading2Char"/>
    <w:qFormat/>
    <w:rsid w:val="007E7A55"/>
    <w:pPr>
      <w:keepNext/>
      <w:spacing w:before="60" w:line="280" w:lineRule="atLeast"/>
      <w:outlineLvl w:val="1"/>
    </w:pPr>
    <w:rPr>
      <w:rFonts w:ascii="Arial" w:hAnsi="Arial"/>
      <w:b/>
      <w:color w:val="44546A" w:themeColor="text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E7A55"/>
    <w:rPr>
      <w:rFonts w:ascii="Arial" w:eastAsia="Times New Roman" w:hAnsi="Arial" w:cstheme="minorHAnsi"/>
      <w:b/>
      <w:color w:val="44546A" w:themeColor="text2"/>
      <w:szCs w:val="20"/>
    </w:rPr>
  </w:style>
  <w:style w:type="paragraph" w:styleId="NoSpacing">
    <w:name w:val="No Spacing"/>
    <w:link w:val="NoSpacingChar"/>
    <w:uiPriority w:val="1"/>
    <w:qFormat/>
    <w:rsid w:val="007E7A55"/>
    <w:pPr>
      <w:spacing w:after="0" w:line="240" w:lineRule="auto"/>
    </w:pPr>
    <w:rPr>
      <w:rFonts w:ascii="Arial" w:hAnsi="Arial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7A55"/>
    <w:rPr>
      <w:rFonts w:ascii="Arial" w:hAnsi="Arial"/>
      <w:lang w:val="en-US"/>
    </w:rPr>
  </w:style>
  <w:style w:type="table" w:styleId="TableGrid">
    <w:name w:val="Table Grid"/>
    <w:basedOn w:val="TableNormal"/>
    <w:uiPriority w:val="39"/>
    <w:rsid w:val="007E7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E7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7A55"/>
    <w:rPr>
      <w:rFonts w:eastAsia="Times New Roman" w:cstheme="minorHAnsi"/>
      <w:lang w:val="en-AU"/>
    </w:rPr>
  </w:style>
  <w:style w:type="table" w:styleId="GridTable4-Accent1">
    <w:name w:val="Grid Table 4 Accent 1"/>
    <w:basedOn w:val="TableNormal"/>
    <w:uiPriority w:val="49"/>
    <w:rsid w:val="0044226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4422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4422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A564498A4041B518A20AA03BF4EA" ma:contentTypeVersion="4" ma:contentTypeDescription="Create a new document." ma:contentTypeScope="" ma:versionID="47a4e6e5362eb4b744739f664e8248ee">
  <xsd:schema xmlns:xsd="http://www.w3.org/2001/XMLSchema" xmlns:xs="http://www.w3.org/2001/XMLSchema" xmlns:p="http://schemas.microsoft.com/office/2006/metadata/properties" xmlns:ns2="bef9b55a-155d-4624-a78a-645c2a22aa93" xmlns:ns3="06e5bd48-7477-447a-8bc2-eb2f2a6afee2" targetNamespace="http://schemas.microsoft.com/office/2006/metadata/properties" ma:root="true" ma:fieldsID="f5c2bb6fb7fdcdd8201d02dfd8eb2700" ns2:_="" ns3:_="">
    <xsd:import namespace="bef9b55a-155d-4624-a78a-645c2a22aa93"/>
    <xsd:import namespace="06e5bd48-7477-447a-8bc2-eb2f2a6a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b55a-155d-4624-a78a-645c2a22a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bd48-7477-447a-8bc2-eb2f2a6af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C7256-1398-4713-BE46-A3173B0BB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8BDE0-8006-419B-A358-C9E321842967}"/>
</file>

<file path=customXml/itemProps3.xml><?xml version="1.0" encoding="utf-8"?>
<ds:datastoreItem xmlns:ds="http://schemas.openxmlformats.org/officeDocument/2006/customXml" ds:itemID="{27173A3D-BC0B-453A-AA2B-07CEA36FF793}"/>
</file>

<file path=customXml/itemProps4.xml><?xml version="1.0" encoding="utf-8"?>
<ds:datastoreItem xmlns:ds="http://schemas.openxmlformats.org/officeDocument/2006/customXml" ds:itemID="{3DA5DDC1-DD60-41BF-B912-572079953A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Pere</dc:creator>
  <cp:keywords/>
  <dc:description/>
  <cp:lastModifiedBy>Sharie Pere</cp:lastModifiedBy>
  <cp:revision>29</cp:revision>
  <dcterms:created xsi:type="dcterms:W3CDTF">2023-01-19T18:49:00Z</dcterms:created>
  <dcterms:modified xsi:type="dcterms:W3CDTF">2023-01-19T20:10:00Z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0x0101007843A564498A4041B518A20AA03BF4EA</vt:lpwstr>
  </property>
</Properties>
</file>